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7ACE4" w14:textId="544D01A2" w:rsidR="006E5C39" w:rsidRPr="006738F2" w:rsidRDefault="00DA1E1C" w:rsidP="00235B52">
      <w:pPr>
        <w:jc w:val="center"/>
        <w:rPr>
          <w:b/>
          <w:bCs/>
          <w:sz w:val="48"/>
          <w:szCs w:val="48"/>
        </w:rPr>
      </w:pPr>
      <w:r w:rsidRPr="00235B52">
        <w:rPr>
          <w:b/>
          <w:bCs/>
          <w:sz w:val="96"/>
          <w:szCs w:val="96"/>
        </w:rPr>
        <w:t xml:space="preserve">The Mill Academy </w:t>
      </w:r>
      <w:r>
        <w:rPr>
          <w:b/>
          <w:bCs/>
          <w:sz w:val="48"/>
          <w:szCs w:val="48"/>
        </w:rPr>
        <w:br/>
      </w:r>
      <w:r w:rsidR="00835904" w:rsidRPr="006738F2">
        <w:rPr>
          <w:b/>
          <w:bCs/>
          <w:sz w:val="48"/>
          <w:szCs w:val="48"/>
        </w:rPr>
        <w:t>Homework Policy</w:t>
      </w:r>
      <w:r w:rsidR="006738F2" w:rsidRPr="006738F2">
        <w:rPr>
          <w:b/>
          <w:bCs/>
          <w:sz w:val="48"/>
          <w:szCs w:val="48"/>
        </w:rPr>
        <w:br/>
      </w:r>
      <w:r w:rsidR="006738F2" w:rsidRPr="00A85E43">
        <w:rPr>
          <w:b/>
          <w:bCs/>
          <w:sz w:val="36"/>
          <w:szCs w:val="36"/>
        </w:rPr>
        <w:t>September 2025</w:t>
      </w:r>
    </w:p>
    <w:p w14:paraId="3A85AC34" w14:textId="59BB2173" w:rsidR="00235B52" w:rsidRDefault="00690599" w:rsidP="006E5C39">
      <w:pPr>
        <w:rPr>
          <w:sz w:val="24"/>
          <w:szCs w:val="24"/>
        </w:rPr>
      </w:pPr>
      <w:r>
        <w:rPr>
          <w:noProof/>
          <w:sz w:val="24"/>
          <w:szCs w:val="24"/>
        </w:rPr>
        <w:drawing>
          <wp:anchor distT="0" distB="0" distL="114300" distR="114300" simplePos="0" relativeHeight="251661312" behindDoc="1" locked="0" layoutInCell="1" allowOverlap="1" wp14:anchorId="19127EF4" wp14:editId="699E2BEE">
            <wp:simplePos x="0" y="0"/>
            <wp:positionH relativeFrom="column">
              <wp:posOffset>3199931</wp:posOffset>
            </wp:positionH>
            <wp:positionV relativeFrom="paragraph">
              <wp:posOffset>151820</wp:posOffset>
            </wp:positionV>
            <wp:extent cx="2407285" cy="2365375"/>
            <wp:effectExtent l="0" t="0" r="5715" b="0"/>
            <wp:wrapSquare wrapText="bothSides"/>
            <wp:docPr id="317278385" name="Picture 1"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78385" name="Picture 1" descr="A blue circle with white text and a building&#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407285" cy="2365375"/>
                    </a:xfrm>
                    <a:prstGeom prst="rect">
                      <a:avLst/>
                    </a:prstGeom>
                  </pic:spPr>
                </pic:pic>
              </a:graphicData>
            </a:graphic>
            <wp14:sizeRelH relativeFrom="page">
              <wp14:pctWidth>0</wp14:pctWidth>
            </wp14:sizeRelH>
            <wp14:sizeRelV relativeFrom="page">
              <wp14:pctHeight>0</wp14:pctHeight>
            </wp14:sizeRelV>
          </wp:anchor>
        </w:drawing>
      </w:r>
    </w:p>
    <w:p w14:paraId="78E21840" w14:textId="1FF6BC47" w:rsidR="00235B52" w:rsidRDefault="00235B52" w:rsidP="006E5C39">
      <w:pPr>
        <w:rPr>
          <w:sz w:val="24"/>
          <w:szCs w:val="24"/>
        </w:rPr>
      </w:pPr>
    </w:p>
    <w:p w14:paraId="073F663E" w14:textId="3DB6F851" w:rsidR="00235B52" w:rsidRDefault="00235B52" w:rsidP="006E5C39">
      <w:pPr>
        <w:rPr>
          <w:sz w:val="24"/>
          <w:szCs w:val="24"/>
        </w:rPr>
      </w:pPr>
    </w:p>
    <w:p w14:paraId="4F5A4798" w14:textId="29486C6E" w:rsidR="00235B52" w:rsidRDefault="00235B52" w:rsidP="006E5C39">
      <w:pPr>
        <w:rPr>
          <w:sz w:val="24"/>
          <w:szCs w:val="24"/>
        </w:rPr>
      </w:pPr>
    </w:p>
    <w:p w14:paraId="2DDA3122" w14:textId="0F416B2C" w:rsidR="00235B52" w:rsidRDefault="00235B52" w:rsidP="006E5C39">
      <w:pPr>
        <w:rPr>
          <w:sz w:val="24"/>
          <w:szCs w:val="24"/>
        </w:rPr>
      </w:pPr>
    </w:p>
    <w:p w14:paraId="3C17599C" w14:textId="190E6EBE" w:rsidR="00235B52" w:rsidRDefault="00235B52" w:rsidP="006E5C39">
      <w:pPr>
        <w:rPr>
          <w:sz w:val="24"/>
          <w:szCs w:val="24"/>
        </w:rPr>
      </w:pPr>
    </w:p>
    <w:p w14:paraId="26EFE8CB" w14:textId="2BF6C241" w:rsidR="00235B52" w:rsidRDefault="00235B52" w:rsidP="006E5C39">
      <w:pPr>
        <w:rPr>
          <w:sz w:val="24"/>
          <w:szCs w:val="24"/>
        </w:rPr>
      </w:pPr>
    </w:p>
    <w:p w14:paraId="2CD8BB06" w14:textId="51794220" w:rsidR="00235B52" w:rsidRDefault="00235B52" w:rsidP="006E5C39">
      <w:pPr>
        <w:rPr>
          <w:sz w:val="24"/>
          <w:szCs w:val="24"/>
        </w:rPr>
      </w:pPr>
    </w:p>
    <w:p w14:paraId="31D83D43" w14:textId="398F4CAB" w:rsidR="00235B52" w:rsidRDefault="00235B52" w:rsidP="006E5C39">
      <w:pPr>
        <w:rPr>
          <w:sz w:val="24"/>
          <w:szCs w:val="24"/>
        </w:rPr>
      </w:pPr>
    </w:p>
    <w:p w14:paraId="23E505AF" w14:textId="21DFB9F2" w:rsidR="00235B52" w:rsidRDefault="00235B52" w:rsidP="006E5C39">
      <w:pPr>
        <w:rPr>
          <w:sz w:val="24"/>
          <w:szCs w:val="24"/>
        </w:rPr>
      </w:pPr>
    </w:p>
    <w:p w14:paraId="7D068A92" w14:textId="54D3FFAD" w:rsidR="00235B52" w:rsidRPr="009D1144" w:rsidRDefault="00AA1F7C" w:rsidP="009D1144">
      <w:pPr>
        <w:jc w:val="center"/>
        <w:rPr>
          <w:rFonts w:ascii="Milefield Font" w:hAnsi="Milefield Font" w:cs="Dreaming Outloud Pro"/>
          <w:sz w:val="36"/>
          <w:szCs w:val="36"/>
        </w:rPr>
      </w:pPr>
      <w:r w:rsidRPr="009D1144">
        <w:rPr>
          <w:rFonts w:ascii="Modern Love Caps" w:hAnsi="Modern Love Caps"/>
          <w:color w:val="000000" w:themeColor="text1"/>
          <w:sz w:val="44"/>
          <w:szCs w:val="44"/>
          <w:u w:val="single"/>
        </w:rPr>
        <w:t>Inspire, Achieve &amp; Grow</w:t>
      </w:r>
      <w:r w:rsidR="009D1144">
        <w:rPr>
          <w:rFonts w:ascii="Modern Love Caps" w:hAnsi="Modern Love Caps"/>
          <w:color w:val="000000" w:themeColor="text1"/>
          <w:sz w:val="48"/>
          <w:szCs w:val="48"/>
          <w:u w:val="single"/>
        </w:rPr>
        <w:br/>
      </w:r>
      <w:r w:rsidR="009D1144" w:rsidRPr="009D1144">
        <w:rPr>
          <w:rFonts w:ascii="Milefield Font" w:hAnsi="Milefield Font" w:cs="Dreaming Outloud Pro"/>
          <w:sz w:val="24"/>
          <w:szCs w:val="24"/>
        </w:rPr>
        <w:t>As a school, we are dedicated to helping you learn to be kind, confidence, and resilience through the opportunities and experiences we provide.</w:t>
      </w:r>
      <w:r w:rsidR="009D1144" w:rsidRPr="009D1144">
        <w:rPr>
          <w:rFonts w:ascii="Milefield Font" w:hAnsi="Milefield Font" w:cs="Dreaming Outloud Pro"/>
          <w:sz w:val="24"/>
          <w:szCs w:val="24"/>
        </w:rPr>
        <w:br/>
        <w:t>We will support you to work as a team, think independently, and celebrate your achievements</w:t>
      </w:r>
      <w:r w:rsidR="009D1144" w:rsidRPr="009D1144">
        <w:rPr>
          <w:rFonts w:ascii="Times New Roman" w:hAnsi="Times New Roman" w:cs="Times New Roman"/>
          <w:sz w:val="24"/>
          <w:szCs w:val="24"/>
        </w:rPr>
        <w:t>—</w:t>
      </w:r>
      <w:r w:rsidR="009D1144" w:rsidRPr="009D1144">
        <w:rPr>
          <w:rFonts w:ascii="Milefield Font" w:hAnsi="Milefield Font" w:cs="Dreaming Outloud Pro"/>
          <w:sz w:val="24"/>
          <w:szCs w:val="24"/>
        </w:rPr>
        <w:t>giving you the tools to aim high and feel proud</w:t>
      </w:r>
      <w:r w:rsidR="009D1144">
        <w:rPr>
          <w:rFonts w:ascii="Milefield Font" w:hAnsi="Milefield Font" w:cs="Dreaming Outloud Pro"/>
          <w:sz w:val="36"/>
          <w:szCs w:val="36"/>
        </w:rPr>
        <w:t>.</w:t>
      </w:r>
    </w:p>
    <w:p w14:paraId="697B8F38" w14:textId="7EFEFD52" w:rsidR="00835904" w:rsidRDefault="00835904" w:rsidP="006E5C39">
      <w:pPr>
        <w:rPr>
          <w:sz w:val="24"/>
          <w:szCs w:val="24"/>
        </w:rPr>
      </w:pPr>
      <w:r w:rsidRPr="00835904">
        <w:rPr>
          <w:sz w:val="24"/>
          <w:szCs w:val="24"/>
        </w:rPr>
        <w:lastRenderedPageBreak/>
        <w:t>At</w:t>
      </w:r>
      <w:r>
        <w:rPr>
          <w:sz w:val="24"/>
          <w:szCs w:val="24"/>
        </w:rPr>
        <w:t xml:space="preserve"> </w:t>
      </w:r>
      <w:r w:rsidR="00235B52">
        <w:rPr>
          <w:sz w:val="24"/>
          <w:szCs w:val="24"/>
        </w:rPr>
        <w:t>The Mill Academy</w:t>
      </w:r>
      <w:r w:rsidRPr="00835904">
        <w:rPr>
          <w:sz w:val="24"/>
          <w:szCs w:val="24"/>
        </w:rPr>
        <w:t>, we believe homework consolidates and reinforces skills and understanding in numeracy, literacy and other curriculum areas, helps raise the level of achievement of individual pupils, provides opportunities for parents and children to work together and, thereby, fostering an effective partnership between home and school.</w:t>
      </w:r>
      <w:r>
        <w:rPr>
          <w:sz w:val="24"/>
          <w:szCs w:val="24"/>
        </w:rPr>
        <w:t xml:space="preserve"> </w:t>
      </w:r>
    </w:p>
    <w:p w14:paraId="58447F53" w14:textId="77777777" w:rsidR="00835904" w:rsidRDefault="00835904" w:rsidP="00835904">
      <w:pPr>
        <w:spacing w:after="0" w:line="240" w:lineRule="auto"/>
        <w:rPr>
          <w:sz w:val="24"/>
          <w:szCs w:val="24"/>
        </w:rPr>
      </w:pPr>
    </w:p>
    <w:p w14:paraId="52D2BA52" w14:textId="443249C2" w:rsidR="00835904" w:rsidRPr="00835904" w:rsidRDefault="00835904" w:rsidP="00835904">
      <w:pPr>
        <w:spacing w:after="0" w:line="240" w:lineRule="auto"/>
        <w:rPr>
          <w:sz w:val="24"/>
          <w:szCs w:val="24"/>
        </w:rPr>
      </w:pPr>
      <w:r w:rsidRPr="00835904">
        <w:rPr>
          <w:sz w:val="24"/>
          <w:szCs w:val="24"/>
        </w:rPr>
        <w:t>We value the support of parents/</w:t>
      </w:r>
      <w:proofErr w:type="gramStart"/>
      <w:r w:rsidRPr="00835904">
        <w:rPr>
          <w:sz w:val="24"/>
          <w:szCs w:val="24"/>
        </w:rPr>
        <w:t>carers</w:t>
      </w:r>
      <w:proofErr w:type="gramEnd"/>
      <w:r w:rsidRPr="00835904">
        <w:rPr>
          <w:sz w:val="24"/>
          <w:szCs w:val="24"/>
        </w:rPr>
        <w:t xml:space="preserve"> and we believe that this policy will be successful if there is a strong partnership between home and school.</w:t>
      </w:r>
    </w:p>
    <w:p w14:paraId="5918AC06" w14:textId="77777777" w:rsidR="00835904" w:rsidRDefault="00835904" w:rsidP="00835904">
      <w:pPr>
        <w:spacing w:after="0" w:line="240" w:lineRule="auto"/>
        <w:rPr>
          <w:sz w:val="24"/>
          <w:szCs w:val="24"/>
        </w:rPr>
      </w:pPr>
    </w:p>
    <w:p w14:paraId="1BD84724" w14:textId="56D589EA" w:rsidR="00835904" w:rsidRPr="00835904" w:rsidRDefault="00835904" w:rsidP="00835904">
      <w:pPr>
        <w:spacing w:after="0" w:line="240" w:lineRule="auto"/>
        <w:rPr>
          <w:sz w:val="24"/>
          <w:szCs w:val="24"/>
        </w:rPr>
      </w:pPr>
      <w:r w:rsidRPr="00835904">
        <w:rPr>
          <w:sz w:val="24"/>
          <w:szCs w:val="24"/>
        </w:rPr>
        <w:t>We recognise that all children need leisure time and hope that our policy reflects a balance so children can extend and consolidate their learning with parental support while still allowing ‘down time.</w:t>
      </w:r>
    </w:p>
    <w:p w14:paraId="10E18B29" w14:textId="77777777" w:rsidR="00835904" w:rsidRPr="00ED2C11" w:rsidRDefault="00835904">
      <w:pPr>
        <w:rPr>
          <w:sz w:val="24"/>
          <w:szCs w:val="24"/>
        </w:rPr>
      </w:pPr>
    </w:p>
    <w:p w14:paraId="7612C77E" w14:textId="77777777" w:rsidR="00ED2C11" w:rsidRPr="00ED2C11" w:rsidRDefault="00ED2C11">
      <w:pPr>
        <w:rPr>
          <w:b/>
          <w:bCs/>
          <w:sz w:val="24"/>
          <w:szCs w:val="24"/>
          <w:u w:val="single"/>
        </w:rPr>
      </w:pPr>
      <w:r w:rsidRPr="00ED2C11">
        <w:rPr>
          <w:b/>
          <w:bCs/>
          <w:sz w:val="24"/>
          <w:szCs w:val="24"/>
          <w:u w:val="single"/>
        </w:rPr>
        <w:t xml:space="preserve">Homework Structure </w:t>
      </w:r>
    </w:p>
    <w:p w14:paraId="754DE65D" w14:textId="77777777" w:rsidR="00ED2C11" w:rsidRDefault="00ED2C11">
      <w:pPr>
        <w:rPr>
          <w:sz w:val="24"/>
          <w:szCs w:val="24"/>
        </w:rPr>
      </w:pPr>
      <w:r w:rsidRPr="00ED2C11">
        <w:rPr>
          <w:sz w:val="24"/>
          <w:szCs w:val="24"/>
        </w:rPr>
        <w:t>In Foundation stage, children have weekly reading books, key words to read and spell and links to explore number and phonics through their theme work.</w:t>
      </w:r>
    </w:p>
    <w:p w14:paraId="2B479AD4" w14:textId="0C3B54B7" w:rsidR="00ED2C11" w:rsidRDefault="00ED2C11">
      <w:pPr>
        <w:rPr>
          <w:sz w:val="24"/>
          <w:szCs w:val="24"/>
        </w:rPr>
      </w:pPr>
      <w:r w:rsidRPr="00ED2C11">
        <w:rPr>
          <w:sz w:val="24"/>
          <w:szCs w:val="24"/>
        </w:rPr>
        <w:t xml:space="preserve"> In Years 1 to 6 children have</w:t>
      </w:r>
      <w:r>
        <w:rPr>
          <w:sz w:val="24"/>
          <w:szCs w:val="24"/>
        </w:rPr>
        <w:t>:</w:t>
      </w:r>
      <w:r w:rsidRPr="00ED2C11">
        <w:rPr>
          <w:sz w:val="24"/>
          <w:szCs w:val="24"/>
        </w:rPr>
        <w:t xml:space="preserve"> </w:t>
      </w:r>
    </w:p>
    <w:p w14:paraId="6B133591" w14:textId="51FA10BD" w:rsidR="00ED2C11" w:rsidRPr="00ED2C11" w:rsidRDefault="00ED2C11" w:rsidP="00ED2C11">
      <w:pPr>
        <w:pStyle w:val="ListParagraph"/>
        <w:numPr>
          <w:ilvl w:val="0"/>
          <w:numId w:val="1"/>
        </w:numPr>
        <w:rPr>
          <w:sz w:val="24"/>
          <w:szCs w:val="24"/>
        </w:rPr>
      </w:pPr>
      <w:r w:rsidRPr="00ED2C11">
        <w:rPr>
          <w:sz w:val="24"/>
          <w:szCs w:val="24"/>
        </w:rPr>
        <w:t xml:space="preserve">Regular home reading. </w:t>
      </w:r>
    </w:p>
    <w:p w14:paraId="23CAFCAD" w14:textId="772C6CC9" w:rsidR="00ED2C11" w:rsidRPr="00ED2C11" w:rsidRDefault="00ED2C11" w:rsidP="00ED2C11">
      <w:pPr>
        <w:pStyle w:val="ListParagraph"/>
        <w:numPr>
          <w:ilvl w:val="0"/>
          <w:numId w:val="1"/>
        </w:numPr>
        <w:rPr>
          <w:sz w:val="24"/>
          <w:szCs w:val="24"/>
        </w:rPr>
      </w:pPr>
      <w:r w:rsidRPr="00ED2C11">
        <w:rPr>
          <w:sz w:val="24"/>
          <w:szCs w:val="24"/>
        </w:rPr>
        <w:t xml:space="preserve">Use of </w:t>
      </w:r>
      <w:r>
        <w:rPr>
          <w:sz w:val="24"/>
          <w:szCs w:val="24"/>
        </w:rPr>
        <w:t xml:space="preserve">Times Table Rockstars to practise times tables. Year 3 and Year 4 have targeted times tables to practise based on their heat maps. </w:t>
      </w:r>
    </w:p>
    <w:p w14:paraId="71D817B3" w14:textId="7A1AEAF5" w:rsidR="00ED2C11" w:rsidRPr="00ED2C11" w:rsidRDefault="00ED2C11" w:rsidP="00ED2C11">
      <w:pPr>
        <w:pStyle w:val="ListParagraph"/>
        <w:numPr>
          <w:ilvl w:val="0"/>
          <w:numId w:val="1"/>
        </w:numPr>
        <w:rPr>
          <w:sz w:val="24"/>
          <w:szCs w:val="24"/>
        </w:rPr>
      </w:pPr>
      <w:r w:rsidRPr="00ED2C11">
        <w:rPr>
          <w:sz w:val="24"/>
          <w:szCs w:val="24"/>
        </w:rPr>
        <w:t xml:space="preserve">Phonics homework in EYFS and KS1 (and for some pupils who still need this in Key Stage 2) </w:t>
      </w:r>
    </w:p>
    <w:p w14:paraId="13FA2793" w14:textId="31C211AB" w:rsidR="00ED2C11" w:rsidRDefault="00ED2C11" w:rsidP="00EE4CF6">
      <w:pPr>
        <w:pStyle w:val="ListParagraph"/>
        <w:numPr>
          <w:ilvl w:val="0"/>
          <w:numId w:val="1"/>
        </w:numPr>
        <w:rPr>
          <w:sz w:val="24"/>
          <w:szCs w:val="24"/>
        </w:rPr>
      </w:pPr>
      <w:r w:rsidRPr="00ED2C11">
        <w:rPr>
          <w:sz w:val="24"/>
          <w:szCs w:val="24"/>
        </w:rPr>
        <w:t>Weekly spellings to learn and spelling test in Years</w:t>
      </w:r>
      <w:r>
        <w:rPr>
          <w:sz w:val="24"/>
          <w:szCs w:val="24"/>
        </w:rPr>
        <w:t xml:space="preserve"> 2</w:t>
      </w:r>
      <w:r w:rsidRPr="00ED2C11">
        <w:rPr>
          <w:sz w:val="24"/>
          <w:szCs w:val="24"/>
        </w:rPr>
        <w:t xml:space="preserve"> – Year 6 </w:t>
      </w:r>
      <w:r>
        <w:rPr>
          <w:sz w:val="24"/>
          <w:szCs w:val="24"/>
        </w:rPr>
        <w:t>(these are from our Read, Write, Inc spelling)</w:t>
      </w:r>
    </w:p>
    <w:p w14:paraId="6EDA6E03" w14:textId="73F46E19" w:rsidR="00EE4CF6" w:rsidRDefault="00EE4CF6" w:rsidP="00EE4CF6">
      <w:pPr>
        <w:rPr>
          <w:sz w:val="24"/>
          <w:szCs w:val="24"/>
        </w:rPr>
      </w:pPr>
      <w:r>
        <w:rPr>
          <w:sz w:val="24"/>
          <w:szCs w:val="24"/>
        </w:rPr>
        <w:t xml:space="preserve">The expectations are that these are completed weekly and are checked my class adults every Friday. </w:t>
      </w:r>
    </w:p>
    <w:p w14:paraId="76F8471E" w14:textId="5D34244B" w:rsidR="00EE4CF6" w:rsidRPr="00EE4CF6" w:rsidRDefault="00EE4CF6" w:rsidP="00EE4CF6">
      <w:pPr>
        <w:rPr>
          <w:b/>
          <w:bCs/>
          <w:sz w:val="24"/>
          <w:szCs w:val="24"/>
          <w:u w:val="single"/>
        </w:rPr>
      </w:pPr>
      <w:r>
        <w:rPr>
          <w:b/>
          <w:bCs/>
          <w:sz w:val="24"/>
          <w:szCs w:val="24"/>
          <w:u w:val="single"/>
        </w:rPr>
        <w:t>Seesaw</w:t>
      </w:r>
    </w:p>
    <w:p w14:paraId="77364A4B" w14:textId="6270A852" w:rsidR="006E5C39" w:rsidRDefault="00EE4CF6" w:rsidP="00EE4CF6">
      <w:pPr>
        <w:rPr>
          <w:sz w:val="24"/>
          <w:szCs w:val="24"/>
        </w:rPr>
      </w:pPr>
      <w:r>
        <w:rPr>
          <w:sz w:val="24"/>
          <w:szCs w:val="24"/>
        </w:rPr>
        <w:t>Seesaw</w:t>
      </w:r>
      <w:r w:rsidRPr="00EE4CF6">
        <w:rPr>
          <w:sz w:val="24"/>
          <w:szCs w:val="24"/>
        </w:rPr>
        <w:t xml:space="preserve"> is the school’s platform to support with home learning. In addition to </w:t>
      </w:r>
      <w:r>
        <w:rPr>
          <w:sz w:val="24"/>
          <w:szCs w:val="24"/>
        </w:rPr>
        <w:t xml:space="preserve">the weekly expectations, </w:t>
      </w:r>
      <w:r w:rsidRPr="00EE4CF6">
        <w:rPr>
          <w:sz w:val="24"/>
          <w:szCs w:val="24"/>
        </w:rPr>
        <w:t xml:space="preserve">there may be times when class teachers also use </w:t>
      </w:r>
      <w:r>
        <w:rPr>
          <w:sz w:val="24"/>
          <w:szCs w:val="24"/>
        </w:rPr>
        <w:t xml:space="preserve">Seesaw </w:t>
      </w:r>
      <w:r w:rsidRPr="00EE4CF6">
        <w:rPr>
          <w:sz w:val="24"/>
          <w:szCs w:val="24"/>
        </w:rPr>
        <w:t xml:space="preserve">as the platform to upload homework tasks for children complete. This will be communicated to the </w:t>
      </w:r>
      <w:proofErr w:type="gramStart"/>
      <w:r w:rsidRPr="00EE4CF6">
        <w:rPr>
          <w:sz w:val="24"/>
          <w:szCs w:val="24"/>
        </w:rPr>
        <w:t>children</w:t>
      </w:r>
      <w:proofErr w:type="gramEnd"/>
      <w:r w:rsidRPr="00EE4CF6">
        <w:rPr>
          <w:sz w:val="24"/>
          <w:szCs w:val="24"/>
        </w:rPr>
        <w:t xml:space="preserve"> so they are clear on any tasks uploaded onto </w:t>
      </w:r>
      <w:r>
        <w:rPr>
          <w:sz w:val="24"/>
          <w:szCs w:val="24"/>
        </w:rPr>
        <w:t>Seesaw</w:t>
      </w:r>
      <w:r w:rsidRPr="00EE4CF6">
        <w:rPr>
          <w:sz w:val="24"/>
          <w:szCs w:val="24"/>
        </w:rPr>
        <w:t xml:space="preserve"> and completion deadlines</w:t>
      </w:r>
      <w:r w:rsidR="006E5C39">
        <w:rPr>
          <w:sz w:val="24"/>
          <w:szCs w:val="24"/>
        </w:rPr>
        <w:t>.</w:t>
      </w:r>
      <w:r w:rsidR="00430D29" w:rsidRPr="00430D29">
        <w:rPr>
          <w:noProof/>
          <w:sz w:val="24"/>
          <w:szCs w:val="24"/>
        </w:rPr>
        <w:t xml:space="preserve"> </w:t>
      </w:r>
    </w:p>
    <w:p w14:paraId="6E92E3A9" w14:textId="6E61D6E8" w:rsidR="006E5C39" w:rsidRDefault="00430D29" w:rsidP="00EE4CF6">
      <w:pPr>
        <w:rPr>
          <w:sz w:val="24"/>
          <w:szCs w:val="24"/>
        </w:rPr>
      </w:pPr>
      <w:r>
        <w:rPr>
          <w:noProof/>
          <w:sz w:val="24"/>
          <w:szCs w:val="24"/>
        </w:rPr>
        <w:lastRenderedPageBreak/>
        <mc:AlternateContent>
          <mc:Choice Requires="wps">
            <w:drawing>
              <wp:anchor distT="0" distB="0" distL="114300" distR="114300" simplePos="0" relativeHeight="251664384" behindDoc="0" locked="0" layoutInCell="1" allowOverlap="1" wp14:anchorId="1BE527B3" wp14:editId="3A7E67F6">
                <wp:simplePos x="0" y="0"/>
                <wp:positionH relativeFrom="column">
                  <wp:posOffset>-427382</wp:posOffset>
                </wp:positionH>
                <wp:positionV relativeFrom="paragraph">
                  <wp:posOffset>-387626</wp:posOffset>
                </wp:positionV>
                <wp:extent cx="1172818" cy="924339"/>
                <wp:effectExtent l="0" t="0" r="0" b="3175"/>
                <wp:wrapNone/>
                <wp:docPr id="1212870552" name="Text Box 2"/>
                <wp:cNvGraphicFramePr/>
                <a:graphic xmlns:a="http://schemas.openxmlformats.org/drawingml/2006/main">
                  <a:graphicData uri="http://schemas.microsoft.com/office/word/2010/wordprocessingShape">
                    <wps:wsp>
                      <wps:cNvSpPr txBox="1"/>
                      <wps:spPr>
                        <a:xfrm>
                          <a:off x="0" y="0"/>
                          <a:ext cx="1172818" cy="924339"/>
                        </a:xfrm>
                        <a:prstGeom prst="rect">
                          <a:avLst/>
                        </a:prstGeom>
                        <a:solidFill>
                          <a:schemeClr val="lt1"/>
                        </a:solidFill>
                        <a:ln w="6350">
                          <a:noFill/>
                        </a:ln>
                      </wps:spPr>
                      <wps:txbx>
                        <w:txbxContent>
                          <w:p w14:paraId="3F3F6E38" w14:textId="1BA3ED4B" w:rsidR="00430D29" w:rsidRDefault="00430D29">
                            <w:r>
                              <w:rPr>
                                <w:noProof/>
                              </w:rPr>
                              <w:drawing>
                                <wp:inline distT="0" distB="0" distL="0" distR="0" wp14:anchorId="7AD31C60" wp14:editId="0FF48FAE">
                                  <wp:extent cx="840740" cy="826135"/>
                                  <wp:effectExtent l="0" t="0" r="0" b="0"/>
                                  <wp:docPr id="579231127" name="Picture 1"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31127" name="Picture 1" descr="A blue circle with white text and a building&#10;&#10;AI-generated content may be incorrect."/>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40740" cy="826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E527B3" id="_x0000_t202" coordsize="21600,21600" o:spt="202" path="m,l,21600r21600,l21600,xe">
                <v:stroke joinstyle="miter"/>
                <v:path gradientshapeok="t" o:connecttype="rect"/>
              </v:shapetype>
              <v:shape id="Text Box 2" o:spid="_x0000_s1026" type="#_x0000_t202" style="position:absolute;margin-left:-33.65pt;margin-top:-30.5pt;width:92.35pt;height:7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" fillcolor="white [3201]" stroked="f" strokeweight=".5pt">
                <v:textbox>
                  <w:txbxContent>
                    <w:p w14:paraId="3F3F6E38" w14:textId="1BA3ED4B" w:rsidR="00430D29" w:rsidRDefault="00430D29">
                      <w:r>
                        <w:rPr>
                          <w:noProof/>
                        </w:rPr>
                        <w:drawing>
                          <wp:inline distT="0" distB="0" distL="0" distR="0" wp14:anchorId="7AD31C60" wp14:editId="0FF48FAE">
                            <wp:extent cx="840740" cy="826135"/>
                            <wp:effectExtent l="0" t="0" r="0" b="0"/>
                            <wp:docPr id="579231127" name="Picture 1"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31127" name="Picture 1" descr="A blue circle with white text and a building&#10;&#10;AI-generated content may be incorrect."/>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40740" cy="826135"/>
                                    </a:xfrm>
                                    <a:prstGeom prst="rect">
                                      <a:avLst/>
                                    </a:prstGeom>
                                  </pic:spPr>
                                </pic:pic>
                              </a:graphicData>
                            </a:graphic>
                          </wp:inline>
                        </w:drawing>
                      </w:r>
                    </w:p>
                  </w:txbxContent>
                </v:textbox>
              </v:shape>
            </w:pict>
          </mc:Fallback>
        </mc:AlternateContent>
      </w:r>
      <w:r w:rsidRPr="00D34137">
        <w:rPr>
          <w:noProof/>
          <w:sz w:val="24"/>
          <w:szCs w:val="24"/>
        </w:rPr>
        <w:drawing>
          <wp:anchor distT="0" distB="0" distL="114300" distR="114300" simplePos="0" relativeHeight="251658240" behindDoc="0" locked="0" layoutInCell="1" allowOverlap="1" wp14:anchorId="6CD11DF7" wp14:editId="60CE49EB">
            <wp:simplePos x="0" y="0"/>
            <wp:positionH relativeFrom="margin">
              <wp:posOffset>-556895</wp:posOffset>
            </wp:positionH>
            <wp:positionV relativeFrom="paragraph">
              <wp:posOffset>-615536</wp:posOffset>
            </wp:positionV>
            <wp:extent cx="10183165" cy="7068075"/>
            <wp:effectExtent l="0" t="0" r="2540" b="6350"/>
            <wp:wrapNone/>
            <wp:docPr id="2082774059" name="Picture 1" descr="A screenshot of a homework expect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74059" name="Picture 1" descr="A screenshot of a homework expectation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0183165" cy="7068075"/>
                    </a:xfrm>
                    <a:prstGeom prst="rect">
                      <a:avLst/>
                    </a:prstGeom>
                  </pic:spPr>
                </pic:pic>
              </a:graphicData>
            </a:graphic>
            <wp14:sizeRelH relativeFrom="page">
              <wp14:pctWidth>0</wp14:pctWidth>
            </wp14:sizeRelH>
            <wp14:sizeRelV relativeFrom="page">
              <wp14:pctHeight>0</wp14:pctHeight>
            </wp14:sizeRelV>
          </wp:anchor>
        </w:drawing>
      </w:r>
    </w:p>
    <w:p w14:paraId="48B49CAC" w14:textId="1ED5D671" w:rsidR="006E5C39" w:rsidRDefault="006E5C39" w:rsidP="00EE4CF6">
      <w:pPr>
        <w:rPr>
          <w:sz w:val="24"/>
          <w:szCs w:val="24"/>
        </w:rPr>
      </w:pPr>
    </w:p>
    <w:p w14:paraId="069969C8" w14:textId="5D75EFE6" w:rsidR="006E5C39" w:rsidRDefault="006E5C39">
      <w:pPr>
        <w:rPr>
          <w:sz w:val="24"/>
          <w:szCs w:val="24"/>
        </w:rPr>
      </w:pPr>
    </w:p>
    <w:sectPr w:rsidR="006E5C39" w:rsidSect="00A85E43">
      <w:pgSz w:w="16838" w:h="11906" w:orient="landscape"/>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dern Love Caps">
    <w:panose1 w:val="04070805081001020A01"/>
    <w:charset w:val="00"/>
    <w:family w:val="decorative"/>
    <w:pitch w:val="variable"/>
    <w:sig w:usb0="8000002F" w:usb1="0000000A" w:usb2="00000000" w:usb3="00000000" w:csb0="00000001" w:csb1="00000000"/>
  </w:font>
  <w:font w:name="Milefield Font">
    <w:panose1 w:val="020B0604020202020204"/>
    <w:charset w:val="00"/>
    <w:family w:val="auto"/>
    <w:pitch w:val="variable"/>
    <w:sig w:usb0="00000003" w:usb1="00000000" w:usb2="00000000" w:usb3="00000000" w:csb0="00000001" w:csb1="00000000"/>
  </w:font>
  <w:font w:name="Dreaming Outloud Pro">
    <w:panose1 w:val="03050502040302030504"/>
    <w:charset w:val="4D"/>
    <w:family w:val="script"/>
    <w:pitch w:val="variable"/>
    <w:sig w:usb0="800000EF" w:usb1="0000000A" w:usb2="00000008"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20D20"/>
    <w:multiLevelType w:val="hybridMultilevel"/>
    <w:tmpl w:val="64BAC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21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904"/>
    <w:rsid w:val="000B5372"/>
    <w:rsid w:val="00235B52"/>
    <w:rsid w:val="002E4BEF"/>
    <w:rsid w:val="00430D29"/>
    <w:rsid w:val="00431E45"/>
    <w:rsid w:val="004728F9"/>
    <w:rsid w:val="006738F2"/>
    <w:rsid w:val="00690599"/>
    <w:rsid w:val="006E5C39"/>
    <w:rsid w:val="007453E4"/>
    <w:rsid w:val="007D126C"/>
    <w:rsid w:val="00835904"/>
    <w:rsid w:val="009B48CE"/>
    <w:rsid w:val="009D1144"/>
    <w:rsid w:val="00A85E43"/>
    <w:rsid w:val="00AA1F7C"/>
    <w:rsid w:val="00D34137"/>
    <w:rsid w:val="00DA1E1C"/>
    <w:rsid w:val="00DB3726"/>
    <w:rsid w:val="00ED2C11"/>
    <w:rsid w:val="00EE4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82662"/>
  <w15:chartTrackingRefBased/>
  <w15:docId w15:val="{5816DD5A-D4ED-4F17-B86C-3E5C09AC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904"/>
    <w:rPr>
      <w:rFonts w:eastAsiaTheme="majorEastAsia" w:cstheme="majorBidi"/>
      <w:color w:val="272727" w:themeColor="text1" w:themeTint="D8"/>
    </w:rPr>
  </w:style>
  <w:style w:type="paragraph" w:styleId="Title">
    <w:name w:val="Title"/>
    <w:basedOn w:val="Normal"/>
    <w:next w:val="Normal"/>
    <w:link w:val="TitleChar"/>
    <w:uiPriority w:val="10"/>
    <w:qFormat/>
    <w:rsid w:val="00835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904"/>
    <w:pPr>
      <w:spacing w:before="160"/>
      <w:jc w:val="center"/>
    </w:pPr>
    <w:rPr>
      <w:i/>
      <w:iCs/>
      <w:color w:val="404040" w:themeColor="text1" w:themeTint="BF"/>
    </w:rPr>
  </w:style>
  <w:style w:type="character" w:customStyle="1" w:styleId="QuoteChar">
    <w:name w:val="Quote Char"/>
    <w:basedOn w:val="DefaultParagraphFont"/>
    <w:link w:val="Quote"/>
    <w:uiPriority w:val="29"/>
    <w:rsid w:val="00835904"/>
    <w:rPr>
      <w:i/>
      <w:iCs/>
      <w:color w:val="404040" w:themeColor="text1" w:themeTint="BF"/>
    </w:rPr>
  </w:style>
  <w:style w:type="paragraph" w:styleId="ListParagraph">
    <w:name w:val="List Paragraph"/>
    <w:basedOn w:val="Normal"/>
    <w:uiPriority w:val="34"/>
    <w:qFormat/>
    <w:rsid w:val="00835904"/>
    <w:pPr>
      <w:ind w:left="720"/>
      <w:contextualSpacing/>
    </w:pPr>
  </w:style>
  <w:style w:type="character" w:styleId="IntenseEmphasis">
    <w:name w:val="Intense Emphasis"/>
    <w:basedOn w:val="DefaultParagraphFont"/>
    <w:uiPriority w:val="21"/>
    <w:qFormat/>
    <w:rsid w:val="00835904"/>
    <w:rPr>
      <w:i/>
      <w:iCs/>
      <w:color w:val="0F4761" w:themeColor="accent1" w:themeShade="BF"/>
    </w:rPr>
  </w:style>
  <w:style w:type="paragraph" w:styleId="IntenseQuote">
    <w:name w:val="Intense Quote"/>
    <w:basedOn w:val="Normal"/>
    <w:next w:val="Normal"/>
    <w:link w:val="IntenseQuoteChar"/>
    <w:uiPriority w:val="30"/>
    <w:qFormat/>
    <w:rsid w:val="00835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904"/>
    <w:rPr>
      <w:i/>
      <w:iCs/>
      <w:color w:val="0F4761" w:themeColor="accent1" w:themeShade="BF"/>
    </w:rPr>
  </w:style>
  <w:style w:type="character" w:styleId="IntenseReference">
    <w:name w:val="Intense Reference"/>
    <w:basedOn w:val="DefaultParagraphFont"/>
    <w:uiPriority w:val="32"/>
    <w:qFormat/>
    <w:rsid w:val="008359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c4b4cf14116ef69e2168aefb457ba69a">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afa350dbb731c86c9a79b6c6db445356"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b894ce-6458-46a5-8a15-9764faedad55">
      <Terms xmlns="http://schemas.microsoft.com/office/infopath/2007/PartnerControls"/>
    </lcf76f155ced4ddcb4097134ff3c332f>
    <TaxCatchAll xmlns="683efe16-a9f1-4005-9018-05079abab7ff" xsi:nil="true"/>
  </documentManagement>
</p:properties>
</file>

<file path=customXml/itemProps1.xml><?xml version="1.0" encoding="utf-8"?>
<ds:datastoreItem xmlns:ds="http://schemas.openxmlformats.org/officeDocument/2006/customXml" ds:itemID="{9A81A97C-41E5-41FB-B181-AD623B6DF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5B9A5B-2409-4312-9247-19DC1C2B3F11}">
  <ds:schemaRefs>
    <ds:schemaRef ds:uri="http://schemas.microsoft.com/sharepoint/v3/contenttype/forms"/>
  </ds:schemaRefs>
</ds:datastoreItem>
</file>

<file path=customXml/itemProps3.xml><?xml version="1.0" encoding="utf-8"?>
<ds:datastoreItem xmlns:ds="http://schemas.openxmlformats.org/officeDocument/2006/customXml" ds:itemID="{73B00B09-697C-41CB-952E-1BD4487B7A3B}">
  <ds:schemaRefs>
    <ds:schemaRef ds:uri="http://schemas.microsoft.com/office/2006/metadata/properties"/>
    <ds:schemaRef ds:uri="http://schemas.microsoft.com/office/infopath/2007/PartnerControls"/>
    <ds:schemaRef ds:uri="2eb894ce-6458-46a5-8a15-9764faedad55"/>
    <ds:schemaRef ds:uri="683efe16-a9f1-4005-9018-05079abab7f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Maybury</dc:creator>
  <cp:keywords/>
  <dc:description/>
  <cp:lastModifiedBy>Lisa Clayton</cp:lastModifiedBy>
  <cp:revision>8</cp:revision>
  <dcterms:created xsi:type="dcterms:W3CDTF">2026-01-13T14:58:00Z</dcterms:created>
  <dcterms:modified xsi:type="dcterms:W3CDTF">2026-01-13T15:04:00Z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0x010100FFAF6178E63A8B4687B00EDA1D0FB437</vt:lpwstr>
  </property>
  <property fmtid="{D5CDD505-2E9C-101B-9397-08002B2CF9AE}" pid="3" name="MediaServiceImageTags">
    <vt:lpwstr/>
  </property>
</Properties>
</file>